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03CBB" w14:textId="77777777" w:rsidR="00AA3841" w:rsidRPr="00AA3841" w:rsidRDefault="00AA3841" w:rsidP="00AA3841">
      <w:pPr>
        <w:spacing w:after="0" w:line="240" w:lineRule="auto"/>
        <w:jc w:val="center"/>
        <w:rPr>
          <w:rFonts w:ascii="Times New Roman" w:eastAsia="Times New Roman" w:hAnsi="Times New Roman" w:cs="Times New Roman"/>
          <w:sz w:val="24"/>
          <w:szCs w:val="24"/>
          <w:lang w:eastAsia="en-AU"/>
        </w:rPr>
      </w:pPr>
      <w:r w:rsidRPr="00AA3841">
        <w:rPr>
          <w:rFonts w:ascii="Calibri" w:eastAsia="Times New Roman" w:hAnsi="Calibri" w:cs="Calibri"/>
          <w:b/>
          <w:bCs/>
          <w:color w:val="000000"/>
          <w:lang w:eastAsia="en-AU"/>
        </w:rPr>
        <w:t>Local practice receives the mark of quality as an accredited practice</w:t>
      </w:r>
    </w:p>
    <w:p w14:paraId="433698D1"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20915D53"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t>Edmonton</w:t>
      </w:r>
      <w:r w:rsidRPr="00AA3841">
        <w:rPr>
          <w:rFonts w:ascii="Calibri" w:eastAsia="Times New Roman" w:hAnsi="Calibri" w:cs="Calibri"/>
          <w:color w:val="000000"/>
          <w:lang w:eastAsia="en-AU"/>
        </w:rPr>
        <w:t xml:space="preserve"> increased its community health credentials today when </w:t>
      </w:r>
      <w:r w:rsidRPr="00AA3841">
        <w:rPr>
          <w:rFonts w:ascii="Calibri" w:eastAsia="Times New Roman" w:hAnsi="Calibri" w:cs="Calibri"/>
          <w:color w:val="000000"/>
          <w:shd w:val="clear" w:color="auto" w:fill="FFFF00"/>
          <w:lang w:eastAsia="en-AU"/>
        </w:rPr>
        <w:t>Edmonton Family Medical Centre</w:t>
      </w:r>
      <w:r w:rsidRPr="00AA3841">
        <w:rPr>
          <w:rFonts w:ascii="Calibri" w:eastAsia="Times New Roman" w:hAnsi="Calibri" w:cs="Calibri"/>
          <w:color w:val="000000"/>
          <w:lang w:eastAsia="en-AU"/>
        </w:rPr>
        <w:t xml:space="preserve"> received a national award of accreditation, demonstrating its commitment to quality and safety within its practice. </w:t>
      </w:r>
    </w:p>
    <w:p w14:paraId="03B5F300"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7638032A" w14:textId="4374AC19"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t>Edmonton Family Medical Centre</w:t>
      </w:r>
      <w:r w:rsidRPr="00AA3841">
        <w:rPr>
          <w:rFonts w:ascii="Calibri" w:eastAsia="Times New Roman" w:hAnsi="Calibri" w:cs="Calibri"/>
          <w:color w:val="000000"/>
          <w:lang w:eastAsia="en-AU"/>
        </w:rPr>
        <w:t xml:space="preserve"> received this important recognition from </w:t>
      </w:r>
      <w:r w:rsidRPr="00AA3841">
        <w:rPr>
          <w:rFonts w:ascii="Calibri" w:eastAsia="Times New Roman" w:hAnsi="Calibri" w:cs="Calibri"/>
          <w:i/>
          <w:iCs/>
          <w:color w:val="000000"/>
          <w:lang w:eastAsia="en-AU"/>
        </w:rPr>
        <w:t xml:space="preserve">Australian General Practice Accreditation Limited </w:t>
      </w:r>
      <w:r w:rsidRPr="00AA3841">
        <w:rPr>
          <w:rFonts w:ascii="Calibri" w:eastAsia="Times New Roman" w:hAnsi="Calibri" w:cs="Calibri"/>
          <w:color w:val="000000"/>
          <w:lang w:eastAsia="en-AU"/>
        </w:rPr>
        <w:t>(AGPAL), the leading not-for-profit provider of general practice accreditation services within Australia.</w:t>
      </w:r>
    </w:p>
    <w:p w14:paraId="5DDE5CFD"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36A24421"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AGPAL Chair, Dr Richard Choong, said accreditation shows the practice makes a significant investment and commitment to quality on a day-to-day basis, across all levels of the practice team.</w:t>
      </w:r>
    </w:p>
    <w:p w14:paraId="0A1C8740"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037D4CE3" w14:textId="5275C964"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“Achieving accreditation is a major achievement for any practice and a clear demonstration that </w:t>
      </w:r>
      <w:r w:rsidRPr="00AA3841">
        <w:rPr>
          <w:rFonts w:ascii="Calibri" w:eastAsia="Times New Roman" w:hAnsi="Calibri" w:cs="Calibri"/>
          <w:color w:val="000000"/>
          <w:shd w:val="clear" w:color="auto" w:fill="FFFF00"/>
          <w:lang w:eastAsia="en-AU"/>
        </w:rPr>
        <w:t>Edmonton Family Medical Centre</w:t>
      </w:r>
      <w:r w:rsidRPr="00AA3841">
        <w:rPr>
          <w:rFonts w:ascii="Calibri" w:eastAsia="Times New Roman" w:hAnsi="Calibri" w:cs="Calibri"/>
          <w:color w:val="000000"/>
          <w:lang w:eastAsia="en-AU"/>
        </w:rPr>
        <w:t xml:space="preserve"> is striving to improve their level of care to both patients and the community,” he said.</w:t>
      </w:r>
    </w:p>
    <w:p w14:paraId="78FB6180"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5ED85ED0"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“Practices seek accreditation because they want to do their best and view this as another step towards excellence in patient care."</w:t>
      </w:r>
    </w:p>
    <w:p w14:paraId="2DBA4062"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5D44BBE1"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To achieve accreditation, a practice team works over a </w:t>
      </w:r>
      <w:proofErr w:type="gramStart"/>
      <w:r w:rsidRPr="00AA3841">
        <w:rPr>
          <w:rFonts w:ascii="Calibri" w:eastAsia="Times New Roman" w:hAnsi="Calibri" w:cs="Calibri"/>
          <w:color w:val="000000"/>
          <w:lang w:eastAsia="en-AU"/>
        </w:rPr>
        <w:t>12 month</w:t>
      </w:r>
      <w:proofErr w:type="gramEnd"/>
      <w:r w:rsidRPr="00AA3841">
        <w:rPr>
          <w:rFonts w:ascii="Calibri" w:eastAsia="Times New Roman" w:hAnsi="Calibri" w:cs="Calibri"/>
          <w:color w:val="000000"/>
          <w:lang w:eastAsia="en-AU"/>
        </w:rPr>
        <w:t xml:space="preserve"> period to implement the </w:t>
      </w:r>
      <w:r w:rsidRPr="00AA3841">
        <w:rPr>
          <w:rFonts w:ascii="Calibri" w:eastAsia="Times New Roman" w:hAnsi="Calibri" w:cs="Calibri"/>
          <w:i/>
          <w:iCs/>
          <w:color w:val="000000"/>
          <w:lang w:eastAsia="en-AU"/>
        </w:rPr>
        <w:t>Royal Australian College of General Practitioners (RACGP) Standards for general practices</w:t>
      </w:r>
      <w:r w:rsidRPr="00AA3841">
        <w:rPr>
          <w:rFonts w:ascii="Calibri" w:eastAsia="Times New Roman" w:hAnsi="Calibri" w:cs="Calibri"/>
          <w:color w:val="000000"/>
          <w:lang w:eastAsia="en-AU"/>
        </w:rPr>
        <w:t>, the recognised national standard for general practices, that provides a template for quality care and risk management.</w:t>
      </w:r>
    </w:p>
    <w:p w14:paraId="30E87D22" w14:textId="77777777" w:rsidR="00AA3841" w:rsidRPr="00AA3841" w:rsidRDefault="00AA3841" w:rsidP="00AA3841">
      <w:pPr>
        <w:spacing w:before="240"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The AGPAL accreditation program was developed to provide a range of minimum expectations for patients surrounding safety and care by assessing the practice environment and their processes. Accreditation was developed jointly by AGPAL and primary health organisations and peak bodies, including the </w:t>
      </w:r>
      <w:r w:rsidRPr="00AA3841">
        <w:rPr>
          <w:rFonts w:ascii="Calibri" w:eastAsia="Times New Roman" w:hAnsi="Calibri" w:cs="Calibri"/>
          <w:i/>
          <w:iCs/>
          <w:color w:val="000000"/>
          <w:lang w:eastAsia="en-AU"/>
        </w:rPr>
        <w:t>Australian Medical Association</w:t>
      </w:r>
      <w:r w:rsidRPr="00AA3841">
        <w:rPr>
          <w:rFonts w:ascii="Calibri" w:eastAsia="Times New Roman" w:hAnsi="Calibri" w:cs="Calibri"/>
          <w:color w:val="000000"/>
          <w:lang w:eastAsia="en-AU"/>
        </w:rPr>
        <w:t xml:space="preserve"> (AMA). </w:t>
      </w:r>
    </w:p>
    <w:p w14:paraId="62154562" w14:textId="77777777" w:rsidR="00AA3841" w:rsidRPr="00AA3841" w:rsidRDefault="00AA3841" w:rsidP="00AA3841">
      <w:pPr>
        <w:spacing w:before="240"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Areas of focus during an on-site assessment for accreditation </w:t>
      </w:r>
      <w:proofErr w:type="gramStart"/>
      <w:r w:rsidRPr="00AA3841">
        <w:rPr>
          <w:rFonts w:ascii="Calibri" w:eastAsia="Times New Roman" w:hAnsi="Calibri" w:cs="Calibri"/>
          <w:color w:val="000000"/>
          <w:lang w:eastAsia="en-AU"/>
        </w:rPr>
        <w:t>include:</w:t>
      </w:r>
      <w:proofErr w:type="gramEnd"/>
      <w:r w:rsidRPr="00AA3841">
        <w:rPr>
          <w:rFonts w:ascii="Calibri" w:eastAsia="Times New Roman" w:hAnsi="Calibri" w:cs="Calibri"/>
          <w:b/>
          <w:bCs/>
          <w:color w:val="000000"/>
          <w:lang w:eastAsia="en-AU"/>
        </w:rPr>
        <w:t xml:space="preserve"> </w:t>
      </w:r>
      <w:r w:rsidRPr="00AA3841">
        <w:rPr>
          <w:rFonts w:ascii="Calibri" w:eastAsia="Times New Roman" w:hAnsi="Calibri" w:cs="Calibri"/>
          <w:color w:val="000000"/>
          <w:lang w:eastAsia="en-AU"/>
        </w:rPr>
        <w:t>ensuring vaccines are within their use-by-date and stored at the correct temperatures, that the practice equipment is clean and sterile, practice staff are up-to-date with their training, and the practice has emergency care available.</w:t>
      </w:r>
    </w:p>
    <w:p w14:paraId="6513BE1B" w14:textId="77777777" w:rsidR="00AA3841" w:rsidRPr="00AA3841" w:rsidRDefault="00AA3841" w:rsidP="00AA3841">
      <w:pPr>
        <w:spacing w:before="240"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Dr Choong said accreditation is attainable only through cooperation and communication between staff members. </w:t>
      </w:r>
    </w:p>
    <w:p w14:paraId="4170F52A"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257A208E"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"Everyone at the practice plays a valuable role in working to meet the RACGP Standards. It gives staff a real sense of pride to work in an accredited practice," added Dr Choong.</w:t>
      </w:r>
    </w:p>
    <w:p w14:paraId="593FA853"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7A294F97" w14:textId="4243C1BD"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t>Edmonton Family Medical Centre</w:t>
      </w:r>
      <w:r w:rsidRPr="00AA3841">
        <w:rPr>
          <w:rFonts w:ascii="Calibri" w:eastAsia="Times New Roman" w:hAnsi="Calibri" w:cs="Calibri"/>
          <w:color w:val="000000"/>
          <w:lang w:eastAsia="en-AU"/>
        </w:rPr>
        <w:t xml:space="preserve"> </w:t>
      </w:r>
      <w:bookmarkStart w:id="0" w:name="_GoBack"/>
      <w:bookmarkEnd w:id="0"/>
      <w:r w:rsidRPr="00AA3841">
        <w:rPr>
          <w:rFonts w:ascii="Calibri" w:eastAsia="Times New Roman" w:hAnsi="Calibri" w:cs="Calibri"/>
          <w:color w:val="000000"/>
          <w:lang w:eastAsia="en-AU"/>
        </w:rPr>
        <w:t>proudly displays the AGPAL Accredited Symbol for all their patients to see.</w:t>
      </w:r>
    </w:p>
    <w:p w14:paraId="1DDF5316"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w:t>
      </w:r>
    </w:p>
    <w:p w14:paraId="1B8336F4"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“We want community members, nationwide to know that their wellbeing is our priority. By choosing to attend an accredited practice, patients know they will get quality and safe care that meets the RACGP Standards.”</w:t>
      </w:r>
    </w:p>
    <w:p w14:paraId="13DFFED1"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w:t>
      </w:r>
    </w:p>
    <w:p w14:paraId="133F590B"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t>(Practice name)</w:t>
      </w:r>
      <w:r w:rsidRPr="00AA3841">
        <w:rPr>
          <w:rFonts w:ascii="Calibri" w:eastAsia="Times New Roman" w:hAnsi="Calibri" w:cs="Calibri"/>
          <w:color w:val="000000"/>
          <w:lang w:eastAsia="en-AU"/>
        </w:rPr>
        <w:t xml:space="preserve">, located at </w:t>
      </w:r>
      <w:r w:rsidRPr="00AA3841">
        <w:rPr>
          <w:rFonts w:ascii="Calibri" w:eastAsia="Times New Roman" w:hAnsi="Calibri" w:cs="Calibri"/>
          <w:color w:val="000000"/>
          <w:shd w:val="clear" w:color="auto" w:fill="FFFF00"/>
          <w:lang w:eastAsia="en-AU"/>
        </w:rPr>
        <w:t>(address)</w:t>
      </w:r>
      <w:r w:rsidRPr="00AA3841">
        <w:rPr>
          <w:rFonts w:ascii="Calibri" w:eastAsia="Times New Roman" w:hAnsi="Calibri" w:cs="Calibri"/>
          <w:color w:val="000000"/>
          <w:lang w:eastAsia="en-AU"/>
        </w:rPr>
        <w:t xml:space="preserve">, offers a range of </w:t>
      </w:r>
      <w:r w:rsidRPr="00AA3841">
        <w:rPr>
          <w:rFonts w:ascii="Calibri" w:eastAsia="Times New Roman" w:hAnsi="Calibri" w:cs="Calibri"/>
          <w:color w:val="000000"/>
          <w:shd w:val="clear" w:color="auto" w:fill="FFFF00"/>
          <w:lang w:eastAsia="en-AU"/>
        </w:rPr>
        <w:t>services including (if applicable please complete details of services offered by the organisation; otherwise delete this sentence).</w:t>
      </w:r>
    </w:p>
    <w:p w14:paraId="0047A88F"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581A13D8"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b/>
          <w:bCs/>
          <w:color w:val="000000"/>
          <w:lang w:eastAsia="en-AU"/>
        </w:rPr>
        <w:t xml:space="preserve">Contact: </w:t>
      </w:r>
      <w:r w:rsidRPr="00AA3841">
        <w:rPr>
          <w:rFonts w:ascii="Calibri" w:eastAsia="Times New Roman" w:hAnsi="Calibri" w:cs="Calibri"/>
          <w:b/>
          <w:bCs/>
          <w:color w:val="000000"/>
          <w:lang w:eastAsia="en-AU"/>
        </w:rPr>
        <w:tab/>
      </w:r>
      <w:r w:rsidRPr="00AA3841">
        <w:rPr>
          <w:rFonts w:ascii="Calibri" w:eastAsia="Times New Roman" w:hAnsi="Calibri" w:cs="Calibri"/>
          <w:color w:val="000000"/>
          <w:shd w:val="clear" w:color="auto" w:fill="FFFF00"/>
          <w:lang w:eastAsia="en-AU"/>
        </w:rPr>
        <w:t>Contact name</w:t>
      </w:r>
    </w:p>
    <w:p w14:paraId="7B783183" w14:textId="77777777" w:rsidR="00AA3841" w:rsidRPr="00AA3841" w:rsidRDefault="00AA3841" w:rsidP="00AA3841">
      <w:pPr>
        <w:spacing w:after="0" w:line="240" w:lineRule="auto"/>
        <w:ind w:left="720" w:firstLine="720"/>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lastRenderedPageBreak/>
        <w:t>Contact number</w:t>
      </w:r>
    </w:p>
    <w:p w14:paraId="4D107A55" w14:textId="77777777" w:rsidR="00AA3841" w:rsidRPr="00AA3841" w:rsidRDefault="00AA3841" w:rsidP="00AA3841">
      <w:pPr>
        <w:spacing w:after="0" w:line="240" w:lineRule="auto"/>
        <w:ind w:left="720" w:firstLine="720"/>
        <w:rPr>
          <w:rFonts w:ascii="Times New Roman" w:eastAsia="Times New Roman" w:hAnsi="Times New Roman" w:cs="Times New Roman"/>
          <w:sz w:val="24"/>
          <w:szCs w:val="24"/>
          <w:lang w:eastAsia="en-AU"/>
        </w:rPr>
      </w:pPr>
      <w:r w:rsidRPr="00AA3841">
        <w:rPr>
          <w:rFonts w:ascii="Calibri" w:eastAsia="Times New Roman" w:hAnsi="Calibri" w:cs="Calibri"/>
          <w:color w:val="000000"/>
          <w:shd w:val="clear" w:color="auto" w:fill="FFFF00"/>
          <w:lang w:eastAsia="en-AU"/>
        </w:rPr>
        <w:t>Contact email</w:t>
      </w:r>
    </w:p>
    <w:p w14:paraId="0C31DF95"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w:t>
      </w:r>
    </w:p>
    <w:p w14:paraId="705AFC4A"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AGPAL is the leading not-for-profit provider in general practice accreditation services; for further information on AGPAL please visit </w:t>
      </w:r>
      <w:hyperlink r:id="rId5" w:history="1">
        <w:r w:rsidRPr="00AA3841">
          <w:rPr>
            <w:rFonts w:ascii="Calibri" w:eastAsia="Times New Roman" w:hAnsi="Calibri" w:cs="Calibri"/>
            <w:color w:val="000000"/>
            <w:u w:val="single"/>
            <w:lang w:eastAsia="en-AU"/>
          </w:rPr>
          <w:t>www.agpal.com.au</w:t>
        </w:r>
      </w:hyperlink>
      <w:r w:rsidRPr="00AA3841">
        <w:rPr>
          <w:rFonts w:ascii="Calibri" w:eastAsia="Times New Roman" w:hAnsi="Calibri" w:cs="Calibri"/>
          <w:color w:val="000000"/>
          <w:lang w:eastAsia="en-AU"/>
        </w:rPr>
        <w:t xml:space="preserve"> or free call 1300 362 111.</w:t>
      </w:r>
    </w:p>
    <w:p w14:paraId="6D8DA6AE"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6E404E87" w14:textId="77777777" w:rsidR="00AA3841" w:rsidRPr="00AA3841" w:rsidRDefault="00AA3841" w:rsidP="00AA3841">
      <w:pPr>
        <w:spacing w:after="0" w:line="240" w:lineRule="auto"/>
        <w:jc w:val="center"/>
        <w:rPr>
          <w:rFonts w:ascii="Times New Roman" w:eastAsia="Times New Roman" w:hAnsi="Times New Roman" w:cs="Times New Roman"/>
          <w:sz w:val="24"/>
          <w:szCs w:val="24"/>
          <w:lang w:eastAsia="en-AU"/>
        </w:rPr>
      </w:pPr>
      <w:r w:rsidRPr="00AA3841">
        <w:rPr>
          <w:rFonts w:ascii="Calibri" w:eastAsia="Times New Roman" w:hAnsi="Calibri" w:cs="Calibri"/>
          <w:b/>
          <w:bCs/>
          <w:color w:val="000000"/>
          <w:lang w:eastAsia="en-AU"/>
        </w:rPr>
        <w:t>ENDS</w:t>
      </w:r>
    </w:p>
    <w:p w14:paraId="341191D9"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2114EE9A" w14:textId="77777777" w:rsidR="00AA3841" w:rsidRPr="00AA3841" w:rsidRDefault="00AA3841" w:rsidP="00AA3841">
      <w:pPr>
        <w:spacing w:after="0" w:line="240" w:lineRule="auto"/>
        <w:outlineLvl w:val="2"/>
        <w:rPr>
          <w:rFonts w:ascii="Times New Roman" w:eastAsia="Times New Roman" w:hAnsi="Times New Roman" w:cs="Times New Roman"/>
          <w:b/>
          <w:bCs/>
          <w:sz w:val="27"/>
          <w:szCs w:val="27"/>
          <w:lang w:eastAsia="en-AU"/>
        </w:rPr>
      </w:pPr>
      <w:r w:rsidRPr="00AA3841">
        <w:rPr>
          <w:rFonts w:ascii="Calibri" w:eastAsia="Times New Roman" w:hAnsi="Calibri" w:cs="Calibri"/>
          <w:b/>
          <w:bCs/>
          <w:color w:val="000000"/>
          <w:lang w:eastAsia="en-AU"/>
        </w:rPr>
        <w:t>NOTES TO THE EDITOR</w:t>
      </w:r>
    </w:p>
    <w:p w14:paraId="3B124956" w14:textId="77777777" w:rsidR="00AA3841" w:rsidRPr="00AA3841" w:rsidRDefault="00AA3841" w:rsidP="00AA3841">
      <w:pPr>
        <w:numPr>
          <w:ilvl w:val="0"/>
          <w:numId w:val="1"/>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AGPAL accreditation evaluates the quality and safety of the practice environment, systems and processes and patient care for more than 75 per cent of general practices who choose to undergo accreditation.</w:t>
      </w:r>
    </w:p>
    <w:p w14:paraId="47943558" w14:textId="77777777" w:rsidR="00AA3841" w:rsidRPr="00AA3841" w:rsidRDefault="00AA3841" w:rsidP="00AA3841">
      <w:pPr>
        <w:numPr>
          <w:ilvl w:val="0"/>
          <w:numId w:val="1"/>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General practice accreditation within Australia is a voluntary process. </w:t>
      </w:r>
    </w:p>
    <w:p w14:paraId="1BCF474A" w14:textId="77777777" w:rsidR="00AA3841" w:rsidRPr="00AA3841" w:rsidRDefault="00AA3841" w:rsidP="00AA3841">
      <w:pPr>
        <w:numPr>
          <w:ilvl w:val="0"/>
          <w:numId w:val="1"/>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To earn accreditation, practices must have an extensive on-site review by a team of AGPAL GP Surveyors and Co-surveyors. </w:t>
      </w:r>
    </w:p>
    <w:p w14:paraId="79EE9EF2" w14:textId="77777777" w:rsidR="00AA3841" w:rsidRPr="00AA3841" w:rsidRDefault="00AA3841" w:rsidP="00AA3841">
      <w:pPr>
        <w:numPr>
          <w:ilvl w:val="0"/>
          <w:numId w:val="1"/>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 xml:space="preserve">The purpose of the review is to evaluate the practice against standards set by the </w:t>
      </w:r>
      <w:r w:rsidRPr="00AA3841">
        <w:rPr>
          <w:rFonts w:ascii="Calibri" w:eastAsia="Times New Roman" w:hAnsi="Calibri" w:cs="Calibri"/>
          <w:i/>
          <w:iCs/>
          <w:color w:val="000000"/>
          <w:lang w:eastAsia="en-AU"/>
        </w:rPr>
        <w:t>Royal Australian College of General Practitioners</w:t>
      </w:r>
      <w:r w:rsidRPr="00AA3841">
        <w:rPr>
          <w:rFonts w:ascii="Calibri" w:eastAsia="Times New Roman" w:hAnsi="Calibri" w:cs="Calibri"/>
          <w:color w:val="000000"/>
          <w:lang w:eastAsia="en-AU"/>
        </w:rPr>
        <w:t xml:space="preserve"> (RACGP). To be awarded accreditation the practice must demonstrate how they meet all the standards and criteria set by the RACGP. </w:t>
      </w:r>
    </w:p>
    <w:p w14:paraId="5254AB8A" w14:textId="77777777" w:rsidR="00AA3841" w:rsidRPr="00AA3841" w:rsidRDefault="00AA3841" w:rsidP="00AA3841">
      <w:pPr>
        <w:numPr>
          <w:ilvl w:val="0"/>
          <w:numId w:val="1"/>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Achieving accreditation covers:</w:t>
      </w:r>
    </w:p>
    <w:p w14:paraId="1545B044" w14:textId="77777777" w:rsidR="00AA3841" w:rsidRPr="00AA3841" w:rsidRDefault="00AA3841" w:rsidP="00AA3841">
      <w:pPr>
        <w:numPr>
          <w:ilvl w:val="1"/>
          <w:numId w:val="2"/>
        </w:numPr>
        <w:spacing w:after="0" w:line="240" w:lineRule="auto"/>
        <w:textAlignment w:val="baseline"/>
        <w:rPr>
          <w:rFonts w:ascii="Courier New" w:eastAsia="Times New Roman" w:hAnsi="Courier New" w:cs="Courier New"/>
          <w:color w:val="000000"/>
          <w:lang w:eastAsia="en-AU"/>
        </w:rPr>
      </w:pPr>
      <w:r w:rsidRPr="00AA3841">
        <w:rPr>
          <w:rFonts w:ascii="Calibri" w:eastAsia="Times New Roman" w:hAnsi="Calibri" w:cs="Calibri"/>
          <w:color w:val="000000"/>
          <w:lang w:eastAsia="en-AU"/>
        </w:rPr>
        <w:t>The safe and lawful use of practice equipment; </w:t>
      </w:r>
    </w:p>
    <w:p w14:paraId="2D87E018" w14:textId="77777777" w:rsidR="00AA3841" w:rsidRPr="00AA3841" w:rsidRDefault="00AA3841" w:rsidP="00AA3841">
      <w:pPr>
        <w:numPr>
          <w:ilvl w:val="1"/>
          <w:numId w:val="2"/>
        </w:numPr>
        <w:spacing w:after="0" w:line="240" w:lineRule="auto"/>
        <w:textAlignment w:val="baseline"/>
        <w:rPr>
          <w:rFonts w:ascii="Courier New" w:eastAsia="Times New Roman" w:hAnsi="Courier New" w:cs="Courier New"/>
          <w:color w:val="000000"/>
          <w:lang w:eastAsia="en-AU"/>
        </w:rPr>
      </w:pPr>
      <w:r w:rsidRPr="00AA3841">
        <w:rPr>
          <w:rFonts w:ascii="Calibri" w:eastAsia="Times New Roman" w:hAnsi="Calibri" w:cs="Calibri"/>
          <w:color w:val="000000"/>
          <w:lang w:eastAsia="en-AU"/>
        </w:rPr>
        <w:t>Accessibility and availability of medical care including after-hours and emergency care; </w:t>
      </w:r>
    </w:p>
    <w:p w14:paraId="50ACC5D2" w14:textId="77777777" w:rsidR="00AA3841" w:rsidRPr="00AA3841" w:rsidRDefault="00AA3841" w:rsidP="00AA3841">
      <w:pPr>
        <w:numPr>
          <w:ilvl w:val="1"/>
          <w:numId w:val="2"/>
        </w:numPr>
        <w:spacing w:after="0" w:line="240" w:lineRule="auto"/>
        <w:textAlignment w:val="baseline"/>
        <w:rPr>
          <w:rFonts w:ascii="Courier New" w:eastAsia="Times New Roman" w:hAnsi="Courier New" w:cs="Courier New"/>
          <w:color w:val="000000"/>
          <w:lang w:eastAsia="en-AU"/>
        </w:rPr>
      </w:pPr>
      <w:r w:rsidRPr="00AA3841">
        <w:rPr>
          <w:rFonts w:ascii="Calibri" w:eastAsia="Times New Roman" w:hAnsi="Calibri" w:cs="Calibri"/>
          <w:color w:val="000000"/>
          <w:lang w:eastAsia="en-AU"/>
        </w:rPr>
        <w:t>Staff training; </w:t>
      </w:r>
    </w:p>
    <w:p w14:paraId="0F2DDF9C" w14:textId="77777777" w:rsidR="00AA3841" w:rsidRPr="00AA3841" w:rsidRDefault="00AA3841" w:rsidP="00AA3841">
      <w:pPr>
        <w:numPr>
          <w:ilvl w:val="1"/>
          <w:numId w:val="2"/>
        </w:numPr>
        <w:spacing w:after="0" w:line="240" w:lineRule="auto"/>
        <w:textAlignment w:val="baseline"/>
        <w:rPr>
          <w:rFonts w:ascii="Courier New" w:eastAsia="Times New Roman" w:hAnsi="Courier New" w:cs="Courier New"/>
          <w:color w:val="000000"/>
          <w:lang w:eastAsia="en-AU"/>
        </w:rPr>
      </w:pPr>
      <w:r w:rsidRPr="00AA3841">
        <w:rPr>
          <w:rFonts w:ascii="Calibri" w:eastAsia="Times New Roman" w:hAnsi="Calibri" w:cs="Calibri"/>
          <w:color w:val="000000"/>
          <w:lang w:eastAsia="en-AU"/>
        </w:rPr>
        <w:t>Information technology and information security;</w:t>
      </w:r>
    </w:p>
    <w:p w14:paraId="6DE820BC" w14:textId="77777777" w:rsidR="00AA3841" w:rsidRPr="00AA3841" w:rsidRDefault="00AA3841" w:rsidP="00AA3841">
      <w:pPr>
        <w:numPr>
          <w:ilvl w:val="1"/>
          <w:numId w:val="2"/>
        </w:numPr>
        <w:spacing w:after="0" w:line="240" w:lineRule="auto"/>
        <w:textAlignment w:val="baseline"/>
        <w:rPr>
          <w:rFonts w:ascii="Courier New" w:eastAsia="Times New Roman" w:hAnsi="Courier New" w:cs="Courier New"/>
          <w:color w:val="000000"/>
          <w:lang w:eastAsia="en-AU"/>
        </w:rPr>
      </w:pPr>
      <w:r w:rsidRPr="00AA3841">
        <w:rPr>
          <w:rFonts w:ascii="Calibri" w:eastAsia="Times New Roman" w:hAnsi="Calibri" w:cs="Calibri"/>
          <w:color w:val="000000"/>
          <w:lang w:eastAsia="en-AU"/>
        </w:rPr>
        <w:t>The security and availability of your records and information.</w:t>
      </w:r>
    </w:p>
    <w:p w14:paraId="7D3CCDEB" w14:textId="77777777" w:rsidR="00AA3841" w:rsidRPr="00AA3841" w:rsidRDefault="00AA3841" w:rsidP="00AA3841">
      <w:pPr>
        <w:numPr>
          <w:ilvl w:val="0"/>
          <w:numId w:val="2"/>
        </w:numPr>
        <w:spacing w:after="0" w:line="240" w:lineRule="auto"/>
        <w:textAlignment w:val="baseline"/>
        <w:rPr>
          <w:rFonts w:ascii="Arial" w:eastAsia="Times New Roman" w:hAnsi="Arial" w:cs="Arial"/>
          <w:color w:val="000000"/>
          <w:lang w:eastAsia="en-AU"/>
        </w:rPr>
      </w:pPr>
      <w:r w:rsidRPr="00AA3841">
        <w:rPr>
          <w:rFonts w:ascii="Calibri" w:eastAsia="Times New Roman" w:hAnsi="Calibri" w:cs="Calibri"/>
          <w:color w:val="000000"/>
          <w:lang w:eastAsia="en-AU"/>
        </w:rPr>
        <w:t>AGPAL is an independent, not-for-profit organisation, governed by a board that includes general practitioners, practice managers and consumer representatives from around Australia. AGPAL assesses practices against Standards set by the RACGP.</w:t>
      </w:r>
    </w:p>
    <w:p w14:paraId="20B4B9DE"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p>
    <w:p w14:paraId="504B391D"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b/>
          <w:bCs/>
          <w:color w:val="000000"/>
          <w:lang w:eastAsia="en-AU"/>
        </w:rPr>
        <w:t>Media Contact </w:t>
      </w:r>
    </w:p>
    <w:p w14:paraId="70DAE19A"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AGPAL</w:t>
      </w:r>
    </w:p>
    <w:p w14:paraId="180DC982"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 xml:space="preserve">Emily </w:t>
      </w:r>
      <w:proofErr w:type="spellStart"/>
      <w:r w:rsidRPr="00AA3841">
        <w:rPr>
          <w:rFonts w:ascii="Calibri" w:eastAsia="Times New Roman" w:hAnsi="Calibri" w:cs="Calibri"/>
          <w:color w:val="000000"/>
          <w:lang w:eastAsia="en-AU"/>
        </w:rPr>
        <w:t>Geering</w:t>
      </w:r>
      <w:proofErr w:type="spellEnd"/>
      <w:r w:rsidRPr="00AA3841">
        <w:rPr>
          <w:rFonts w:ascii="Calibri" w:eastAsia="Times New Roman" w:hAnsi="Calibri" w:cs="Calibri"/>
          <w:color w:val="000000"/>
          <w:lang w:eastAsia="en-AU"/>
        </w:rPr>
        <w:t> </w:t>
      </w:r>
    </w:p>
    <w:p w14:paraId="63F83DBE"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07 3876 6370 </w:t>
      </w:r>
    </w:p>
    <w:p w14:paraId="456580BC" w14:textId="77777777" w:rsidR="00AA3841" w:rsidRPr="00AA3841" w:rsidRDefault="00AA3841" w:rsidP="00AA3841">
      <w:pPr>
        <w:spacing w:after="0" w:line="240" w:lineRule="auto"/>
        <w:rPr>
          <w:rFonts w:ascii="Times New Roman" w:eastAsia="Times New Roman" w:hAnsi="Times New Roman" w:cs="Times New Roman"/>
          <w:sz w:val="24"/>
          <w:szCs w:val="24"/>
          <w:lang w:eastAsia="en-AU"/>
        </w:rPr>
      </w:pPr>
      <w:r w:rsidRPr="00AA3841">
        <w:rPr>
          <w:rFonts w:ascii="Calibri" w:eastAsia="Times New Roman" w:hAnsi="Calibri" w:cs="Calibri"/>
          <w:color w:val="000000"/>
          <w:lang w:eastAsia="en-AU"/>
        </w:rPr>
        <w:t>info@agpal.com.au</w:t>
      </w:r>
    </w:p>
    <w:p w14:paraId="558C8EAE" w14:textId="77777777" w:rsidR="00AA3841" w:rsidRDefault="00AA3841"/>
    <w:sectPr w:rsidR="00AA3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936BD"/>
    <w:multiLevelType w:val="multilevel"/>
    <w:tmpl w:val="4B849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41"/>
    <w:rsid w:val="00AA3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A929"/>
  <w15:chartTrackingRefBased/>
  <w15:docId w15:val="{16EC832A-0D34-4075-A293-D71BCC09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384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841"/>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A38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AA3841"/>
  </w:style>
  <w:style w:type="character" w:styleId="Hyperlink">
    <w:name w:val="Hyperlink"/>
    <w:basedOn w:val="DefaultParagraphFont"/>
    <w:uiPriority w:val="99"/>
    <w:semiHidden/>
    <w:unhideWhenUsed/>
    <w:rsid w:val="00AA3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pal.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Coffey</dc:creator>
  <cp:keywords/>
  <dc:description/>
  <cp:lastModifiedBy>Bill Coffey</cp:lastModifiedBy>
  <cp:revision>1</cp:revision>
  <dcterms:created xsi:type="dcterms:W3CDTF">2019-11-06T10:28:00Z</dcterms:created>
  <dcterms:modified xsi:type="dcterms:W3CDTF">2019-11-06T10:29:00Z</dcterms:modified>
</cp:coreProperties>
</file>